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65" w:rsidRDefault="00293D65" w:rsidP="00293D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145 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93D65" w:rsidRPr="008D3C07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ЈУНА 2018.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3D65" w:rsidRDefault="00293D65" w:rsidP="00293D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93D65" w:rsidRPr="00CD3E61" w:rsidRDefault="00293D65" w:rsidP="00293D65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Pr="00CD3E61">
        <w:rPr>
          <w:rStyle w:val="colornavy1"/>
          <w:color w:val="000000"/>
          <w:szCs w:val="24"/>
        </w:rPr>
        <w:t xml:space="preserve">      </w:t>
      </w:r>
      <w:r w:rsidRPr="00CD3E61">
        <w:rPr>
          <w:rStyle w:val="colornavy1"/>
          <w:color w:val="000000"/>
          <w:szCs w:val="24"/>
          <w:lang w:val="sr-Cyrl-RS"/>
        </w:rPr>
        <w:t xml:space="preserve">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амандаман на </w:t>
      </w:r>
      <w:proofErr w:type="spellStart"/>
      <w:proofErr w:type="gram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proofErr w:type="gram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самоуправи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Fonts w:cs="Times New Roman"/>
          <w:color w:val="000000"/>
          <w:szCs w:val="24"/>
        </w:rPr>
        <w:t xml:space="preserve">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државној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управи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293D65" w:rsidRPr="00CD3E61" w:rsidRDefault="00293D65" w:rsidP="00293D65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матичним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књигама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јавним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агенцијама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платама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запослених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у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јавним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агенцијама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другим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организацијама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које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основала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Република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Србиј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аутономна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покрајина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или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јединица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локалне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самоуправе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националним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саветима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националних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мањина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Fonts w:cs="Times New Roman"/>
          <w:color w:val="000000"/>
          <w:szCs w:val="24"/>
        </w:rPr>
        <w:t>Предлог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заштити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права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слобода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националних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мањина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Fonts w:cs="Times New Roman"/>
          <w:color w:val="000000"/>
          <w:szCs w:val="24"/>
        </w:rPr>
        <w:t>Предлог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Закона</w:t>
      </w:r>
      <w:proofErr w:type="spellEnd"/>
      <w:r w:rsidRPr="00CD3E61">
        <w:rPr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Fonts w:cs="Times New Roman"/>
          <w:color w:val="000000"/>
          <w:szCs w:val="24"/>
        </w:rPr>
        <w:t>службеној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употреби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Fonts w:cs="Times New Roman"/>
          <w:color w:val="000000"/>
          <w:szCs w:val="24"/>
        </w:rPr>
        <w:t>језика</w:t>
      </w:r>
      <w:proofErr w:type="spellEnd"/>
      <w:r w:rsidRPr="00CD3E61">
        <w:rPr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Fonts w:cs="Times New Roman"/>
          <w:color w:val="000000"/>
          <w:szCs w:val="24"/>
        </w:rPr>
        <w:t>пис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>а</w:t>
      </w:r>
      <w:proofErr w:type="spellStart"/>
      <w:r w:rsidRPr="00CD3E61">
        <w:rPr>
          <w:rFonts w:cs="Times New Roman"/>
          <w:color w:val="000000"/>
          <w:szCs w:val="24"/>
        </w:rPr>
        <w:t>ма</w:t>
      </w:r>
      <w:proofErr w:type="spellEnd"/>
      <w:r w:rsidRPr="00CD3E61">
        <w:rPr>
          <w:rFonts w:cs="Times New Roman"/>
          <w:color w:val="000000"/>
          <w:szCs w:val="24"/>
        </w:rPr>
        <w:t xml:space="preserve">,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293D65" w:rsidRPr="00CD3E61" w:rsidRDefault="00293D65" w:rsidP="00293D65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                      9.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територијалној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организацији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Републике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Србије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који су поднели народни посланици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Студенка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Ковачевић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Милетић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Михајловић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др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Дарко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Лакетић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мр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Дејан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Раденковић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. </w:t>
      </w:r>
    </w:p>
    <w:p w:rsidR="00293D65" w:rsidRDefault="00293D65" w:rsidP="00293D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93D65" w:rsidRDefault="00293D65" w:rsidP="00293D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3D65" w:rsidRDefault="00293D65" w:rsidP="00293D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7CD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93D65" w:rsidRDefault="00293D65" w:rsidP="00293D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D65" w:rsidRDefault="00293D65" w:rsidP="00277CD2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</w:t>
      </w:r>
      <w:r w:rsidR="00BA48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77C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</w:p>
    <w:p w:rsidR="00293D65" w:rsidRDefault="00293D65" w:rsidP="00293D65"/>
    <w:p w:rsidR="009A387D" w:rsidRDefault="009A387D"/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65"/>
    <w:rsid w:val="001F2708"/>
    <w:rsid w:val="0026725C"/>
    <w:rsid w:val="00277CD2"/>
    <w:rsid w:val="00293D65"/>
    <w:rsid w:val="00694559"/>
    <w:rsid w:val="009A387D"/>
    <w:rsid w:val="00BA4840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6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65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93D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93D65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6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65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93D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93D65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2018-06-14T05:46:00Z</dcterms:created>
  <dcterms:modified xsi:type="dcterms:W3CDTF">2018-06-15T07:51:00Z</dcterms:modified>
</cp:coreProperties>
</file>